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F2" w:rsidRPr="00AC7305" w:rsidRDefault="008C5EF2" w:rsidP="008C5EF2">
      <w:pPr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8C5EF2" w:rsidRPr="00AC7305" w:rsidRDefault="008C5EF2" w:rsidP="008C5EF2">
      <w:pPr>
        <w:spacing w:after="0" w:line="10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«Детский сад г</w:t>
      </w:r>
      <w:proofErr w:type="gramStart"/>
      <w:r w:rsidRPr="00AC7305">
        <w:rPr>
          <w:rFonts w:ascii="Times New Roman" w:eastAsia="Calibri" w:hAnsi="Times New Roman"/>
          <w:sz w:val="28"/>
          <w:szCs w:val="28"/>
        </w:rPr>
        <w:t>.Ф</w:t>
      </w:r>
      <w:proofErr w:type="gramEnd"/>
      <w:r w:rsidRPr="00AC7305">
        <w:rPr>
          <w:rFonts w:ascii="Times New Roman" w:eastAsia="Calibri" w:hAnsi="Times New Roman"/>
          <w:sz w:val="28"/>
          <w:szCs w:val="28"/>
        </w:rPr>
        <w:t>атежа «Золотой ключик»</w:t>
      </w:r>
    </w:p>
    <w:p w:rsidR="008C5EF2" w:rsidRPr="00AC7305" w:rsidRDefault="008C5EF2" w:rsidP="008C5E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05">
        <w:rPr>
          <w:rFonts w:ascii="Times New Roman" w:eastAsia="Calibri" w:hAnsi="Times New Roman"/>
          <w:sz w:val="28"/>
          <w:szCs w:val="28"/>
        </w:rPr>
        <w:t>Фатежского района Курской области</w:t>
      </w: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Pr="00AC7305" w:rsidRDefault="008C5EF2" w:rsidP="008C5EF2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5"/>
          <w:sz w:val="28"/>
          <w:szCs w:val="28"/>
        </w:rPr>
      </w:pPr>
      <w:r w:rsidRPr="00AC7305">
        <w:rPr>
          <w:rStyle w:val="a5"/>
          <w:sz w:val="28"/>
          <w:szCs w:val="28"/>
        </w:rPr>
        <w:t>Отчёт о проделанной работе</w:t>
      </w:r>
    </w:p>
    <w:p w:rsidR="008C5EF2" w:rsidRPr="00AC7305" w:rsidRDefault="008C5EF2" w:rsidP="008C5EF2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подготовительной</w:t>
      </w:r>
      <w:r w:rsidRPr="00AC7305">
        <w:rPr>
          <w:rStyle w:val="a5"/>
          <w:sz w:val="28"/>
          <w:szCs w:val="28"/>
        </w:rPr>
        <w:t xml:space="preserve"> группы №</w:t>
      </w:r>
      <w:r>
        <w:rPr>
          <w:rStyle w:val="a5"/>
          <w:sz w:val="28"/>
          <w:szCs w:val="28"/>
        </w:rPr>
        <w:t>6 «Весёлые ребята» (6-7</w:t>
      </w:r>
      <w:r w:rsidRPr="00AC7305">
        <w:rPr>
          <w:rStyle w:val="a5"/>
          <w:sz w:val="28"/>
          <w:szCs w:val="28"/>
        </w:rPr>
        <w:t xml:space="preserve"> лет)</w:t>
      </w:r>
    </w:p>
    <w:p w:rsidR="008C5EF2" w:rsidRPr="00AC7305" w:rsidRDefault="008C5EF2" w:rsidP="008C5EF2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за 2018 – 2019</w:t>
      </w:r>
      <w:r w:rsidRPr="00AC7305">
        <w:rPr>
          <w:rStyle w:val="a5"/>
          <w:sz w:val="28"/>
          <w:szCs w:val="28"/>
        </w:rPr>
        <w:t xml:space="preserve"> учебный год</w:t>
      </w: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Воспитатели:</w:t>
      </w:r>
    </w:p>
    <w:p w:rsidR="008C5EF2" w:rsidRPr="00AC7305" w:rsidRDefault="008C5EF2" w:rsidP="008C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30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C7305">
        <w:rPr>
          <w:rFonts w:ascii="Times New Roman" w:hAnsi="Times New Roman"/>
          <w:sz w:val="28"/>
          <w:szCs w:val="28"/>
        </w:rPr>
        <w:t>Еровенкова Светлана Владимировна,</w:t>
      </w:r>
    </w:p>
    <w:p w:rsidR="008C5EF2" w:rsidRPr="00AC7305" w:rsidRDefault="008C5EF2" w:rsidP="008C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730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Бильдина С</w:t>
      </w:r>
      <w:r w:rsidRPr="00AC7305">
        <w:rPr>
          <w:rFonts w:ascii="Times New Roman" w:hAnsi="Times New Roman"/>
          <w:sz w:val="28"/>
          <w:szCs w:val="28"/>
        </w:rPr>
        <w:t xml:space="preserve">ветлана </w:t>
      </w:r>
      <w:r>
        <w:rPr>
          <w:rFonts w:ascii="Times New Roman" w:hAnsi="Times New Roman"/>
          <w:sz w:val="28"/>
          <w:szCs w:val="28"/>
        </w:rPr>
        <w:t>Альбертовна</w:t>
      </w: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5EF2" w:rsidRDefault="008C5EF2" w:rsidP="008C5E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/>
          <w:b/>
          <w:sz w:val="28"/>
          <w:szCs w:val="28"/>
        </w:rPr>
        <w:t>атеж</w:t>
      </w:r>
    </w:p>
    <w:p w:rsidR="008C5EF2" w:rsidRDefault="009969C2" w:rsidP="008C5E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8C5EF2">
        <w:rPr>
          <w:rFonts w:ascii="Times New Roman" w:hAnsi="Times New Roman"/>
          <w:b/>
          <w:sz w:val="28"/>
          <w:szCs w:val="28"/>
        </w:rPr>
        <w:t>г.</w:t>
      </w:r>
    </w:p>
    <w:p w:rsidR="00315AEE" w:rsidRPr="008255BD" w:rsidRDefault="00315AEE" w:rsidP="008C5EF2">
      <w:pP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В подготовительной группе №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2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человек, из них 1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мальчиков и 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9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девочек.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Возраст детей от 6 до 7 лет.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 протяжении года дети развивались согласно возрасту, изучали программные материалы и по всем направлениям развития показали положительную динамику и высокие результаты.</w:t>
      </w:r>
    </w:p>
    <w:p w:rsidR="00766EE1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Работа осуществлялась исходя их основных годовых задач, и в соответствии с годовым планом работы </w:t>
      </w:r>
      <w:r w:rsidR="0039376E" w:rsidRPr="008255B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МКДОУ</w:t>
      </w:r>
      <w:r w:rsidR="0039376E" w:rsidRPr="008255BD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9376E" w:rsidRPr="008255BD">
        <w:rPr>
          <w:rFonts w:ascii="Times New Roman" w:eastAsia="Calibri" w:hAnsi="Times New Roman" w:cs="Times New Roman"/>
          <w:sz w:val="28"/>
          <w:szCs w:val="28"/>
        </w:rPr>
        <w:t>«Детский сад г</w:t>
      </w:r>
      <w:proofErr w:type="gramStart"/>
      <w:r w:rsidR="0039376E" w:rsidRPr="008255BD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="0039376E" w:rsidRPr="008255BD">
        <w:rPr>
          <w:rFonts w:ascii="Times New Roman" w:eastAsia="Calibri" w:hAnsi="Times New Roman" w:cs="Times New Roman"/>
          <w:sz w:val="28"/>
          <w:szCs w:val="28"/>
        </w:rPr>
        <w:t>атежа «Золотой ключик» Фатежского района Курской области на 2018-2019 учебный год.</w:t>
      </w:r>
    </w:p>
    <w:p w:rsidR="00766EE1" w:rsidRPr="008255BD" w:rsidRDefault="00766EE1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В течение года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766EE1" w:rsidRPr="008255BD" w:rsidRDefault="00766EE1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Все виды деятельности представляют основные направления развития детей: познавательно-речевое, физическое,  художественно-эстетическое, социально-личностное.</w:t>
      </w:r>
    </w:p>
    <w:p w:rsidR="00766EE1" w:rsidRPr="008255BD" w:rsidRDefault="00766EE1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     В течение года в группе были успешно проведены следующие мероприятия: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 Осенний утренник, Новогодний утренник, Спортивный праздник «Неделя здоровья», </w:t>
      </w:r>
      <w:r w:rsidR="0039376E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утренник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ко дню защитника Отечества, «Масленица», утренник 8 марта, тематическое мероприятие</w:t>
      </w:r>
      <w:r w:rsidR="009969C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приуроченное ко дню Космонавтики,  </w:t>
      </w:r>
      <w:proofErr w:type="gramStart"/>
      <w:r w:rsidR="0039376E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мероприятие</w:t>
      </w:r>
      <w:proofErr w:type="gramEnd"/>
      <w:r w:rsidR="0039376E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посвященное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ко Дню Победы, выпускной бал.</w:t>
      </w:r>
    </w:p>
    <w:p w:rsidR="00B85386" w:rsidRPr="008255BD" w:rsidRDefault="00B85386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hAnsi="Times New Roman" w:cs="Times New Roman"/>
          <w:color w:val="000000"/>
          <w:sz w:val="28"/>
          <w:szCs w:val="28"/>
        </w:rPr>
        <w:t>Также, ребята совместно с родителями участвовали в творческих выставочных конкурсах детского сада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внутри ДОУ</w:t>
      </w:r>
      <w:r w:rsidRPr="008255BD">
        <w:rPr>
          <w:rFonts w:ascii="Times New Roman" w:hAnsi="Times New Roman" w:cs="Times New Roman"/>
          <w:color w:val="000000"/>
          <w:sz w:val="28"/>
          <w:szCs w:val="28"/>
        </w:rPr>
        <w:t xml:space="preserve">, посвящённых </w:t>
      </w:r>
      <w:r w:rsidR="00F32EC1" w:rsidRPr="008255BD">
        <w:rPr>
          <w:rFonts w:ascii="Times New Roman" w:hAnsi="Times New Roman" w:cs="Times New Roman"/>
          <w:color w:val="000000"/>
          <w:sz w:val="28"/>
          <w:szCs w:val="28"/>
        </w:rPr>
        <w:t>«Осень»</w:t>
      </w:r>
      <w:r w:rsidRPr="008255BD">
        <w:rPr>
          <w:rFonts w:ascii="Times New Roman" w:hAnsi="Times New Roman" w:cs="Times New Roman"/>
          <w:color w:val="000000"/>
          <w:sz w:val="28"/>
          <w:szCs w:val="28"/>
        </w:rPr>
        <w:t xml:space="preserve">, Новому году, </w:t>
      </w:r>
      <w:r w:rsidR="00F32EC1" w:rsidRPr="008255BD">
        <w:rPr>
          <w:rFonts w:ascii="Times New Roman" w:hAnsi="Times New Roman" w:cs="Times New Roman"/>
          <w:color w:val="000000"/>
          <w:sz w:val="28"/>
          <w:szCs w:val="28"/>
        </w:rPr>
        <w:t xml:space="preserve">«Тайна Золотого ключика», </w:t>
      </w:r>
      <w:r w:rsidRPr="008255BD">
        <w:rPr>
          <w:rFonts w:ascii="Times New Roman" w:hAnsi="Times New Roman" w:cs="Times New Roman"/>
          <w:color w:val="000000"/>
          <w:sz w:val="28"/>
          <w:szCs w:val="28"/>
        </w:rPr>
        <w:t>дню Победы</w:t>
      </w:r>
      <w:r w:rsidR="00F32EC1" w:rsidRPr="008255B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F32EC1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 также родители принимали активное участие в жизни группы и детского сада, посещали занятия и другие мероприятия с участием детей, оказывали помощь в сопровождении детей в выходе за пределы территории детского сада (экскурсия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«Сквер павших войнов»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к вечному огню 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возложения цветов)</w:t>
      </w:r>
      <w:r w:rsidR="00F32EC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        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течение года плодотворно обновлялась предметно-развивающая среда в группе. Созданы зоны познавательного и речевого пространства,</w:t>
      </w:r>
      <w:r w:rsidR="0039376E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пополнялась библиот</w:t>
      </w:r>
      <w:r w:rsidR="00766EE1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ека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 Веселый огород. Подобраны пособия, книги, дидактические игры, направленные на развитие детей, согласно их возрастным особенностям.</w:t>
      </w:r>
    </w:p>
    <w:p w:rsidR="00766EE1" w:rsidRPr="008255BD" w:rsidRDefault="00766EE1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766EE1" w:rsidRPr="008255BD" w:rsidRDefault="00766EE1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Деятельность воспитателей предусматривала </w:t>
      </w:r>
      <w:r w:rsidRPr="008255BD">
        <w:rPr>
          <w:rStyle w:val="a5"/>
          <w:b w:val="0"/>
          <w:color w:val="000000"/>
          <w:sz w:val="28"/>
          <w:szCs w:val="28"/>
        </w:rPr>
        <w:t>решение образовательных задач</w:t>
      </w:r>
      <w:r w:rsidRPr="008255BD">
        <w:rPr>
          <w:rStyle w:val="a5"/>
          <w:color w:val="000000"/>
          <w:sz w:val="28"/>
          <w:szCs w:val="28"/>
        </w:rPr>
        <w:t> </w:t>
      </w:r>
      <w:r w:rsidRPr="008255BD">
        <w:rPr>
          <w:color w:val="000000"/>
          <w:sz w:val="28"/>
          <w:szCs w:val="28"/>
        </w:rPr>
        <w:t>в совместной деятельности взрослого и детей, самостоятельной деятельности воспитанников не только в рамках образовательной деятельности, но и в ходе режимных моментов.</w:t>
      </w:r>
    </w:p>
    <w:p w:rsidR="00766EE1" w:rsidRPr="008255BD" w:rsidRDefault="00766EE1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lastRenderedPageBreak/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т.д.), так и нетрадиционные методы работы (пальчиковая гимнастика, дыхательная гимнастика,  и т. д). Оценить динамику достижений воспитанников, эффективность и сбалансированность форм и методов работы позволяет промежуточная диагностика детей, которая выявляет планируемые итоговые результаты освоения основной общеобразовательной программы, реализуемой в ДОУ. А также диагностика воспитанников, готовящихся к поступлению в школу.</w:t>
      </w:r>
    </w:p>
    <w:p w:rsidR="00B85386" w:rsidRPr="008255BD" w:rsidRDefault="00B85386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Игра осталась основной формой организации жизнедеятельности детей.</w:t>
      </w:r>
    </w:p>
    <w:p w:rsidR="00B85386" w:rsidRPr="008255BD" w:rsidRDefault="00B85386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Более широкое использование речи как средства общения сформировало расширение кругозора детей, открытию ими новых граней окружающего мира. Теперь ребят интересует не просто какое-либо явление само по себе, а причины и следствия его возникновения.</w:t>
      </w:r>
    </w:p>
    <w:p w:rsidR="00B85386" w:rsidRPr="008255BD" w:rsidRDefault="00B85386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Дети подросли и стали более выносливы физически. Это стимулирует развитие выносливости психологической. Снизилась утомляемость (по сравнению с прошедшим годом), фон настроения стал более стабильным, менее подверженным перепадам.</w:t>
      </w:r>
    </w:p>
    <w:p w:rsidR="00B85386" w:rsidRPr="008255BD" w:rsidRDefault="00B85386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Теперь ребята стали более значимыми и интересными друг для друга. Они стремятся к партнёрству в играх. Больше сформировались гендерные предпочтения.</w:t>
      </w:r>
    </w:p>
    <w:p w:rsidR="00B85386" w:rsidRPr="008255BD" w:rsidRDefault="00B85386" w:rsidP="008255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55BD">
        <w:rPr>
          <w:color w:val="000000"/>
          <w:sz w:val="28"/>
          <w:szCs w:val="28"/>
        </w:rPr>
        <w:t>Заметно повысилась потребность в новых знаниях, впечатлениях, ощущениях, проявляющаяся в любознательности и любопытстве ребят. Сейчас с помощью словесного описания они могут представить то, что никогда не видели. Большим шагом в развитии стала способность выстраивать умозаключения, что является свидетельством отрыва мышления от непосредственной ситуации.</w:t>
      </w:r>
    </w:p>
    <w:p w:rsidR="00766EE1" w:rsidRPr="008255BD" w:rsidRDefault="00766EE1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мониторинга по  видам деятельности (речевое, художественно-эстетическое, социально-коммуникативное, познавательное развитие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физическое). Б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выявлено следующее: на 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года показатели по 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составил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83,33%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художественно-эстетическому развитию составили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76,07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познавательному развитию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82,12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766EE1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коммуникативному развитию составили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85,27</w:t>
      </w:r>
      <w:r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1B28" w:rsidRPr="00825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физическому развитию составили 93,21%.</w:t>
      </w:r>
    </w:p>
    <w:p w:rsidR="008255BD" w:rsidRDefault="008255BD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</w:t>
      </w:r>
      <w:r w:rsidR="0039376E"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</w:t>
      </w: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основании выше перечисленного можно сделать следующие выводы: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 воспитанники подготовительной группы освоили образовательную область, овладели необходимыми знаниями, умениями и навыками</w:t>
      </w:r>
      <w:proofErr w:type="gramStart"/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,в</w:t>
      </w:r>
      <w:proofErr w:type="gramEnd"/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соответствии с основой общеобразовательной программой, реализуемой в ДОУ .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 результатам работы, можно сделать вывод, что у детей повысилась самооценка, стремление к активной деятельности. Они эмоционально отзывчивы, любознательны, способны решать проблемные ситуации. Знания и </w:t>
      </w:r>
      <w:proofErr w:type="gramStart"/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навыки, полученные детьми в ходе непосредственно образовательной деятельности соответствуют</w:t>
      </w:r>
      <w:proofErr w:type="gramEnd"/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норме на рубеже дошкольного возраста;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 следующий год с учетом успехов и проблем, возникших в минувшем учебном году, намечены следующие задачи на 2019-2020 учебный год:</w:t>
      </w:r>
    </w:p>
    <w:p w:rsidR="00315AEE" w:rsidRPr="008255BD" w:rsidRDefault="00315AEE" w:rsidP="008255BD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Продолжать создавать в группе оздоровительный микроклимат.</w:t>
      </w:r>
    </w:p>
    <w:p w:rsidR="00315AEE" w:rsidRPr="008255BD" w:rsidRDefault="00315AEE" w:rsidP="008255BD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Продолжать целенаправленную работу с детьми по всем образовательным областям.</w:t>
      </w:r>
    </w:p>
    <w:p w:rsidR="00315AEE" w:rsidRPr="008255BD" w:rsidRDefault="00315AEE" w:rsidP="008255BD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Совершенствовать работу по взаимодействию с родителями по режимным моментам.</w:t>
      </w:r>
    </w:p>
    <w:p w:rsidR="00315AEE" w:rsidRPr="008255BD" w:rsidRDefault="00315AEE" w:rsidP="008255BD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Продолжать совершенствование предметно-развивающей среды в группе в соответствии с ФГОС (обновить настольно-печатные игры, игрушки; дополнить спортивный и театральный уголок, уголок ряженья).</w:t>
      </w:r>
    </w:p>
    <w:p w:rsidR="00315AEE" w:rsidRPr="008255BD" w:rsidRDefault="00315AEE" w:rsidP="008255BD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Повышать уровень педагогического мастерства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</w:t>
      </w:r>
    </w:p>
    <w:p w:rsidR="00315AEE" w:rsidRPr="008255BD" w:rsidRDefault="00315AEE" w:rsidP="008255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255B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      Все дети разносторонне развиты, многие из них дополнительно занимаются в различных кружках, секциях, музыкальной школе, бассейне. Со всеми детьми в течение года было очень интересно сотрудничать, проводить творческие эксперименты.</w:t>
      </w:r>
    </w:p>
    <w:p w:rsidR="008818E3" w:rsidRDefault="008818E3"/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8255BD" w:rsidRDefault="008255BD" w:rsidP="008818E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b/>
          <w:bCs/>
          <w:i w:val="0"/>
          <w:iCs w:val="0"/>
          <w:color w:val="000000"/>
          <w:sz w:val="36"/>
          <w:szCs w:val="36"/>
          <w:u w:val="single"/>
        </w:rPr>
      </w:pPr>
    </w:p>
    <w:p w:rsidR="00411E8F" w:rsidRPr="008818E3" w:rsidRDefault="007B1FF9" w:rsidP="008818E3"/>
    <w:sectPr w:rsidR="00411E8F" w:rsidRPr="008818E3" w:rsidSect="008255B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C8F"/>
    <w:multiLevelType w:val="multilevel"/>
    <w:tmpl w:val="2392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07DA3"/>
    <w:multiLevelType w:val="multilevel"/>
    <w:tmpl w:val="54A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C5062"/>
    <w:multiLevelType w:val="multilevel"/>
    <w:tmpl w:val="17D2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15AEE"/>
    <w:rsid w:val="00271BEB"/>
    <w:rsid w:val="0029363F"/>
    <w:rsid w:val="00315AEE"/>
    <w:rsid w:val="0039376E"/>
    <w:rsid w:val="00443B04"/>
    <w:rsid w:val="005C5D14"/>
    <w:rsid w:val="00766EE1"/>
    <w:rsid w:val="008255BD"/>
    <w:rsid w:val="008818E3"/>
    <w:rsid w:val="008C5EF2"/>
    <w:rsid w:val="00906B0C"/>
    <w:rsid w:val="009969C2"/>
    <w:rsid w:val="00B31649"/>
    <w:rsid w:val="00B85386"/>
    <w:rsid w:val="00E10C73"/>
    <w:rsid w:val="00E11B28"/>
    <w:rsid w:val="00E81022"/>
    <w:rsid w:val="00F3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8E3"/>
    <w:rPr>
      <w:i/>
      <w:iCs/>
    </w:rPr>
  </w:style>
  <w:style w:type="character" w:styleId="a5">
    <w:name w:val="Strong"/>
    <w:basedOn w:val="a0"/>
    <w:uiPriority w:val="22"/>
    <w:qFormat/>
    <w:rsid w:val="00881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2019-06-09T09:04:00Z</dcterms:created>
  <dcterms:modified xsi:type="dcterms:W3CDTF">2019-06-24T05:30:00Z</dcterms:modified>
</cp:coreProperties>
</file>